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CD114">
      <w:pPr>
        <w:pStyle w:val="3"/>
        <w:spacing w:before="100" w:after="100" w:line="240" w:lineRule="auto"/>
        <w:jc w:val="center"/>
        <w:rPr>
          <w:sz w:val="32"/>
          <w:szCs w:val="18"/>
        </w:rPr>
      </w:pPr>
      <w:r>
        <w:rPr>
          <w:rFonts w:hint="eastAsia"/>
          <w:sz w:val="32"/>
          <w:szCs w:val="18"/>
        </w:rPr>
        <w:t>华能大庆杜蒙一期20万千瓦风电项目钻探劳务分包服务</w:t>
      </w:r>
    </w:p>
    <w:p w14:paraId="5D2DD28B">
      <w:pPr>
        <w:pStyle w:val="3"/>
        <w:spacing w:before="100" w:after="100" w:line="240" w:lineRule="auto"/>
        <w:jc w:val="center"/>
        <w:rPr>
          <w:sz w:val="32"/>
          <w:szCs w:val="18"/>
        </w:rPr>
      </w:pPr>
      <w:r>
        <w:rPr>
          <w:rFonts w:hint="eastAsia"/>
          <w:sz w:val="32"/>
          <w:szCs w:val="18"/>
        </w:rPr>
        <w:t>询比采购公告</w:t>
      </w:r>
    </w:p>
    <w:p w14:paraId="41F2F603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发布单位:工程勘察院 发布日期: </w:t>
      </w:r>
      <w:r>
        <w:rPr>
          <w:rFonts w:hint="eastAsia" w:ascii="Times New Roman" w:hAnsi="Times New Roman"/>
        </w:rPr>
        <w:t>2026</w:t>
      </w:r>
      <w:r>
        <w:rPr>
          <w:rFonts w:ascii="Times New Roman" w:hAnsi="Times New Roman"/>
        </w:rPr>
        <w:t>年</w:t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</w:rPr>
        <w:t>12</w:t>
      </w:r>
      <w:r>
        <w:rPr>
          <w:rFonts w:ascii="Times New Roman" w:hAnsi="Times New Roman"/>
        </w:rPr>
        <w:t>日</w:t>
      </w:r>
    </w:p>
    <w:p w14:paraId="20D4B0ED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根据中水东北勘测设计研究有限责任公司《公司采购管理办法》(中水东勘办[2024]313号)有关规定，地质勘察公司拟对“华能大庆杜蒙一期20万千瓦风电项目钻探</w:t>
      </w:r>
      <w:r>
        <w:rPr>
          <w:rFonts w:hint="eastAsia" w:ascii="Times New Roman" w:hAnsi="Times New Roman"/>
        </w:rPr>
        <w:t>劳务</w:t>
      </w:r>
      <w:r>
        <w:rPr>
          <w:rFonts w:ascii="Times New Roman" w:hAnsi="Times New Roman"/>
        </w:rPr>
        <w:t>分包”服务进行询比采购，遴选</w:t>
      </w:r>
      <w:r>
        <w:rPr>
          <w:rFonts w:hint="eastAsia" w:ascii="Times New Roman" w:hAnsi="Times New Roman"/>
        </w:rPr>
        <w:t>工程勘察院入围的</w:t>
      </w:r>
      <w:r>
        <w:rPr>
          <w:rFonts w:ascii="Times New Roman" w:hAnsi="Times New Roman"/>
        </w:rPr>
        <w:t>合格供应商进行钻探</w:t>
      </w:r>
      <w:r>
        <w:rPr>
          <w:rFonts w:hint="eastAsia" w:ascii="Times New Roman" w:hAnsi="Times New Roman"/>
        </w:rPr>
        <w:t>劳务</w:t>
      </w:r>
      <w:r>
        <w:rPr>
          <w:rFonts w:ascii="Times New Roman" w:hAnsi="Times New Roman"/>
        </w:rPr>
        <w:t>分包服务工作。为确保采购过程公开、公平、公正，现公开征招</w:t>
      </w:r>
      <w:r>
        <w:rPr>
          <w:rFonts w:hint="eastAsia" w:ascii="Times New Roman" w:hAnsi="Times New Roman"/>
        </w:rPr>
        <w:t>工程勘察院入围的</w:t>
      </w:r>
      <w:r>
        <w:rPr>
          <w:rFonts w:ascii="Times New Roman" w:hAnsi="Times New Roman"/>
        </w:rPr>
        <w:t>合格供应商进行询比采购。</w:t>
      </w:r>
    </w:p>
    <w:p w14:paraId="1A9433CA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1、公告时间</w:t>
      </w:r>
    </w:p>
    <w:p w14:paraId="42938EFF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年</w:t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</w:rPr>
        <w:t>12</w:t>
      </w:r>
      <w:r>
        <w:rPr>
          <w:rFonts w:ascii="Times New Roman" w:hAnsi="Times New Roman"/>
        </w:rPr>
        <w:t>日至</w:t>
      </w:r>
      <w:r>
        <w:rPr>
          <w:rFonts w:hint="eastAsia" w:ascii="Times New Roman" w:hAnsi="Times New Roman"/>
        </w:rPr>
        <w:t xml:space="preserve"> 6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</w:rPr>
        <w:t>17</w:t>
      </w:r>
      <w:r>
        <w:rPr>
          <w:rFonts w:ascii="Times New Roman" w:hAnsi="Times New Roman"/>
        </w:rPr>
        <w:t>日。</w:t>
      </w:r>
    </w:p>
    <w:p w14:paraId="31E19279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2、采购内容</w:t>
      </w:r>
    </w:p>
    <w:p w14:paraId="35BCEA86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“华能大庆杜蒙一期20万千瓦风电项目”钻探</w:t>
      </w:r>
      <w:r>
        <w:rPr>
          <w:rFonts w:hint="eastAsia" w:ascii="Times New Roman" w:hAnsi="Times New Roman"/>
        </w:rPr>
        <w:t>劳务</w:t>
      </w:r>
      <w:r>
        <w:rPr>
          <w:rFonts w:ascii="Times New Roman" w:hAnsi="Times New Roman"/>
        </w:rPr>
        <w:t>分包服务主要工作内容包括开展现场施工钻进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含设备搬迁</w:t>
      </w:r>
      <w:r>
        <w:rPr>
          <w:rFonts w:hint="eastAsia" w:ascii="Times New Roman" w:hAnsi="Times New Roman"/>
        </w:rPr>
        <w:t>），预计钻孔9个，</w:t>
      </w:r>
      <w:r>
        <w:rPr>
          <w:rFonts w:ascii="Times New Roman" w:hAnsi="Times New Roman"/>
        </w:rPr>
        <w:t>钻探工作量</w:t>
      </w:r>
      <w:r>
        <w:rPr>
          <w:rFonts w:hint="eastAsia" w:ascii="Times New Roman" w:hAnsi="Times New Roman"/>
        </w:rPr>
        <w:t>260</w:t>
      </w:r>
      <w:r>
        <w:rPr>
          <w:rFonts w:ascii="Times New Roman" w:hAnsi="Times New Roman"/>
        </w:rPr>
        <w:t>m。</w:t>
      </w:r>
    </w:p>
    <w:p w14:paraId="2B7DE3DB">
      <w:pPr>
        <w:numPr>
          <w:ilvl w:val="0"/>
          <w:numId w:val="1"/>
        </w:num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取费方式</w:t>
      </w:r>
    </w:p>
    <w:p w14:paraId="179B25D9">
      <w:pPr>
        <w:pStyle w:val="8"/>
        <w:ind w:firstLine="480"/>
      </w:pPr>
      <w:r>
        <w:rPr>
          <w:rFonts w:hint="eastAsia"/>
        </w:rPr>
        <w:t>钻探按每米固定单价取费。占地赔偿、修路等单个钻孔不超过1万元</w:t>
      </w:r>
      <w:r>
        <w:rPr>
          <w:rFonts w:hint="eastAsia"/>
          <w:szCs w:val="24"/>
        </w:rPr>
        <w:t>。</w:t>
      </w:r>
      <w:r>
        <w:rPr>
          <w:rFonts w:hint="eastAsia"/>
        </w:rPr>
        <w:t>最终以实际完成工作量结算，合同总价不超过15</w:t>
      </w:r>
      <w:r>
        <w:t>万元。</w:t>
      </w:r>
    </w:p>
    <w:p w14:paraId="3607AEC7">
      <w:pPr>
        <w:pStyle w:val="8"/>
        <w:ind w:firstLine="480"/>
      </w:pPr>
      <w:r>
        <w:t>4、资格要求</w:t>
      </w:r>
      <w:bookmarkStart w:id="0" w:name="_GoBack"/>
      <w:bookmarkEnd w:id="0"/>
    </w:p>
    <w:p w14:paraId="5FC8E3EE">
      <w:pPr>
        <w:pStyle w:val="8"/>
        <w:ind w:firstLine="480"/>
      </w:pPr>
      <w:r>
        <w:t>①供应商在中华人民共和国境内依法登记注册并具有独立法人资格，具备有效的营业执照营业执照业务范围包含钻探作业类相关内容，并在人员、设备、资金等方面均具有相应作业能力。</w:t>
      </w:r>
    </w:p>
    <w:p w14:paraId="38DD00EC">
      <w:pPr>
        <w:pStyle w:val="8"/>
        <w:ind w:left="480" w:leftChars="200" w:firstLine="0" w:firstLineChars="0"/>
      </w:pPr>
      <w:r>
        <w:t>②具有工程勘察劳务类资质。</w:t>
      </w:r>
    </w:p>
    <w:p w14:paraId="117920F3">
      <w:pPr>
        <w:pStyle w:val="8"/>
        <w:ind w:left="480" w:leftChars="200" w:firstLine="0" w:firstLineChars="0"/>
      </w:pPr>
      <w:r>
        <w:t>③近3年类似业绩不少于3项。</w:t>
      </w:r>
    </w:p>
    <w:p w14:paraId="6EF1BB21">
      <w:pPr>
        <w:pStyle w:val="8"/>
        <w:ind w:left="480" w:leftChars="200" w:firstLine="0" w:firstLineChars="0"/>
      </w:pPr>
      <w:r>
        <w:t>④供应商或法定代表人无行贿犯罪行为记录和违法失信行为记录</w:t>
      </w:r>
    </w:p>
    <w:p w14:paraId="4AA4CB50">
      <w:pPr>
        <w:ind w:left="480" w:left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5、质量要求</w:t>
      </w:r>
    </w:p>
    <w:p w14:paraId="2F188C50">
      <w:pPr>
        <w:adjustRightInd w:val="0"/>
        <w:snapToGrid w:val="0"/>
        <w:ind w:firstLine="480" w:firstLineChars="200"/>
        <w:jc w:val="left"/>
        <w:rPr>
          <w:rFonts w:ascii="Times New Roman" w:hAnsi="Times New Roman"/>
          <w:kern w:val="0"/>
        </w:rPr>
      </w:pPr>
      <w:r>
        <w:rPr>
          <w:rFonts w:hint="eastAsia" w:ascii="Times New Roman" w:hAnsi="Times New Roman"/>
          <w:kern w:val="0"/>
        </w:rPr>
        <w:t>钻探及原位试验质量应满足</w:t>
      </w:r>
      <w:r>
        <w:rPr>
          <w:rFonts w:ascii="Times New Roman" w:hAnsi="Times New Roman"/>
          <w:kern w:val="0"/>
        </w:rPr>
        <w:t>《岩土工程勘察规范》（GB50021-2001）（2009年版）</w:t>
      </w:r>
      <w:r>
        <w:rPr>
          <w:rFonts w:hint="eastAsia" w:ascii="Times New Roman" w:hAnsi="Times New Roman"/>
          <w:kern w:val="0"/>
        </w:rPr>
        <w:t>、《工程勘察通用规范》GB55017-2021、《陆上风电场工程地质勘察规范》</w:t>
      </w:r>
      <w:r>
        <w:rPr>
          <w:rFonts w:ascii="Times New Roman" w:hAnsi="Times New Roman"/>
          <w:kern w:val="0"/>
        </w:rPr>
        <w:t>（NB/T31030-2022）</w:t>
      </w:r>
      <w:r>
        <w:rPr>
          <w:rFonts w:hint="eastAsia" w:ascii="Times New Roman" w:hAnsi="Times New Roman"/>
          <w:kern w:val="0"/>
        </w:rPr>
        <w:t>、《土工试验方法标准》（</w:t>
      </w:r>
      <w:r>
        <w:rPr>
          <w:rFonts w:ascii="Times New Roman" w:hAnsi="Times New Roman"/>
          <w:kern w:val="0"/>
        </w:rPr>
        <w:t>GB/T50123-2019</w:t>
      </w:r>
      <w:r>
        <w:rPr>
          <w:rFonts w:hint="eastAsia" w:ascii="Times New Roman" w:hAnsi="Times New Roman"/>
          <w:kern w:val="0"/>
        </w:rPr>
        <w:t>）及《钻孔任务书》相关要求。</w:t>
      </w:r>
    </w:p>
    <w:p w14:paraId="5BCBA124">
      <w:pPr>
        <w:ind w:left="480" w:left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6、工期要求</w:t>
      </w:r>
    </w:p>
    <w:p w14:paraId="2DF1D83E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以实际工期为准。</w:t>
      </w:r>
    </w:p>
    <w:p w14:paraId="32018729">
      <w:pPr>
        <w:numPr>
          <w:ilvl w:val="0"/>
          <w:numId w:val="2"/>
        </w:numPr>
        <w:ind w:firstLine="48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采购资料领取方式</w:t>
      </w:r>
    </w:p>
    <w:p w14:paraId="7FAAF20D">
      <w:pPr>
        <w:pStyle w:val="8"/>
        <w:ind w:firstLine="480"/>
      </w:pPr>
      <w:r>
        <w:t>领取方式:现场领</w:t>
      </w:r>
      <w:r>
        <w:rPr>
          <w:rFonts w:hint="eastAsia"/>
        </w:rPr>
        <w:t>取[</w:t>
      </w:r>
      <w:r>
        <w:t>中水东北勘测设计研究有限责任公司工程勘察院(长春市绿园区春城大街978号)</w:t>
      </w:r>
      <w:r>
        <w:rPr>
          <w:rFonts w:hint="eastAsia"/>
        </w:rPr>
        <w:t>]</w:t>
      </w:r>
    </w:p>
    <w:p w14:paraId="5C14EBD6">
      <w:pPr>
        <w:ind w:firstLine="48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8</w:t>
      </w:r>
      <w:r>
        <w:rPr>
          <w:rFonts w:ascii="Times New Roman" w:hAnsi="Times New Roman"/>
        </w:rPr>
        <w:t>、报名方式</w:t>
      </w:r>
    </w:p>
    <w:p w14:paraId="29A8482F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报名时间：</w:t>
      </w:r>
      <w:r>
        <w:rPr>
          <w:rFonts w:hint="eastAsia" w:ascii="Times New Roman" w:hAnsi="Times New Roman"/>
        </w:rPr>
        <w:t>2026</w:t>
      </w:r>
      <w:r>
        <w:rPr>
          <w:rFonts w:ascii="Times New Roman" w:hAnsi="Times New Roman"/>
        </w:rPr>
        <w:t>年</w:t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</w:rPr>
        <w:t>12</w:t>
      </w:r>
      <w:r>
        <w:rPr>
          <w:rFonts w:ascii="Times New Roman" w:hAnsi="Times New Roman"/>
        </w:rPr>
        <w:t>日</w:t>
      </w:r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>时整至</w:t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</w:rPr>
        <w:t>17</w:t>
      </w:r>
      <w:r>
        <w:rPr>
          <w:rFonts w:ascii="Times New Roman" w:hAnsi="Times New Roman"/>
        </w:rPr>
        <w:t>日</w:t>
      </w:r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>时整</w:t>
      </w:r>
    </w:p>
    <w:p w14:paraId="37E60BF1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报名方式：</w:t>
      </w:r>
      <w:r>
        <w:rPr>
          <w:rFonts w:hint="eastAsia"/>
        </w:rPr>
        <w:t>将纸质版材料于6月17日9时前邮寄到中水东北勘测设计研究有限责任公司工程勘察院（长春市绿园区春城大街978号）</w:t>
      </w:r>
    </w:p>
    <w:p w14:paraId="0F64E05D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联系人：耿</w:t>
      </w:r>
      <w:r>
        <w:rPr>
          <w:rFonts w:hint="eastAsia" w:ascii="Times New Roman" w:hAnsi="Times New Roman"/>
        </w:rPr>
        <w:t>先生</w:t>
      </w:r>
      <w:r>
        <w:rPr>
          <w:rFonts w:ascii="Times New Roman" w:hAnsi="Times New Roman"/>
        </w:rPr>
        <w:t>，联系电话：17602428033</w:t>
      </w:r>
    </w:p>
    <w:p w14:paraId="2C001206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审核时间： </w:t>
      </w:r>
      <w:r>
        <w:rPr>
          <w:rFonts w:hint="eastAsia" w:ascii="Times New Roman" w:hAnsi="Times New Roman"/>
        </w:rPr>
        <w:t>2026</w:t>
      </w:r>
      <w:r>
        <w:rPr>
          <w:rFonts w:ascii="Times New Roman" w:hAnsi="Times New Roman"/>
        </w:rPr>
        <w:t>年</w:t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</w:rPr>
        <w:t>17</w:t>
      </w:r>
      <w:r>
        <w:rPr>
          <w:rFonts w:ascii="Times New Roman" w:hAnsi="Times New Roman"/>
        </w:rPr>
        <w:t>日</w:t>
      </w:r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 xml:space="preserve">时整至 </w:t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</w:rPr>
        <w:t>17</w:t>
      </w:r>
      <w:r>
        <w:rPr>
          <w:rFonts w:ascii="Times New Roman" w:hAnsi="Times New Roman"/>
        </w:rPr>
        <w:t>日</w:t>
      </w:r>
      <w:r>
        <w:rPr>
          <w:rFonts w:hint="eastAsia" w:ascii="Times New Roman" w:hAnsi="Times New Roman"/>
        </w:rPr>
        <w:t>11</w:t>
      </w:r>
      <w:r>
        <w:rPr>
          <w:rFonts w:ascii="Times New Roman" w:hAnsi="Times New Roman"/>
        </w:rPr>
        <w:t>时整</w:t>
      </w:r>
    </w:p>
    <w:p w14:paraId="19C0398A">
      <w:pPr>
        <w:ind w:firstLine="48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>、报名所需资料</w:t>
      </w:r>
    </w:p>
    <w:p w14:paraId="7E6C0FF0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报价函(盖企业鲜章)。</w:t>
      </w:r>
    </w:p>
    <w:p w14:paraId="12AC5BDB">
      <w:pPr>
        <w:ind w:firstLine="48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10</w:t>
      </w:r>
      <w:r>
        <w:rPr>
          <w:rFonts w:ascii="Times New Roman" w:hAnsi="Times New Roman"/>
        </w:rPr>
        <w:t>、评审方式及合同签订</w:t>
      </w:r>
    </w:p>
    <w:p w14:paraId="794CA929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中水东北勘测设计研究有限责任公司地质勘察公司成立评审小组，由评审小组审核确定供方后签订合同，签订合同后开展施工劳务服务工作。</w:t>
      </w:r>
    </w:p>
    <w:p w14:paraId="0D028A7A">
      <w:pPr>
        <w:ind w:firstLine="48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11</w:t>
      </w:r>
      <w:r>
        <w:rPr>
          <w:rFonts w:ascii="Times New Roman" w:hAnsi="Times New Roman"/>
        </w:rPr>
        <w:t>、联系方式</w:t>
      </w:r>
    </w:p>
    <w:p w14:paraId="3587121C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联系人：耿</w:t>
      </w:r>
      <w:r>
        <w:rPr>
          <w:rFonts w:hint="eastAsia" w:ascii="Times New Roman" w:hAnsi="Times New Roman"/>
        </w:rPr>
        <w:t>先生</w:t>
      </w:r>
      <w:r>
        <w:rPr>
          <w:rFonts w:ascii="Times New Roman" w:hAnsi="Times New Roman"/>
        </w:rPr>
        <w:t xml:space="preserve">  联系电话：17602428033</w:t>
      </w:r>
    </w:p>
    <w:p w14:paraId="19CE80F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中水东北勘测设计研究有限责任公司</w:t>
      </w:r>
    </w:p>
    <w:p w14:paraId="2236071B">
      <w:pPr>
        <w:pStyle w:val="8"/>
        <w:ind w:firstLine="480"/>
        <w:jc w:val="right"/>
      </w:pPr>
      <w:r>
        <w:t xml:space="preserve"> </w:t>
      </w:r>
      <w:r>
        <w:rPr>
          <w:rFonts w:hint="eastAsia"/>
        </w:rPr>
        <w:t>2026</w:t>
      </w:r>
      <w:r>
        <w:t>年</w:t>
      </w:r>
      <w:r>
        <w:rPr>
          <w:rFonts w:hint="eastAsia"/>
        </w:rPr>
        <w:t>6</w:t>
      </w:r>
      <w:r>
        <w:t>月</w:t>
      </w:r>
      <w:r>
        <w:rPr>
          <w:rFonts w:hint="eastAsia"/>
        </w:rPr>
        <w:t>12</w:t>
      </w:r>
      <w:r>
        <w:t>日</w:t>
      </w:r>
    </w:p>
    <w:p w14:paraId="0DBB50F5">
      <w:pPr>
        <w:rPr>
          <w:rFonts w:ascii="Times New Roman" w:hAnsi="Times New Roman"/>
        </w:rPr>
      </w:pPr>
    </w:p>
    <w:p w14:paraId="661D78AE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D44F54"/>
    <w:multiLevelType w:val="singleLevel"/>
    <w:tmpl w:val="B1D44F54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6B48C458"/>
    <w:multiLevelType w:val="singleLevel"/>
    <w:tmpl w:val="6B48C45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E013E"/>
    <w:rsid w:val="00354DEB"/>
    <w:rsid w:val="00445D91"/>
    <w:rsid w:val="004B7F87"/>
    <w:rsid w:val="006157BE"/>
    <w:rsid w:val="0075405D"/>
    <w:rsid w:val="007D5B2D"/>
    <w:rsid w:val="09742086"/>
    <w:rsid w:val="09AD5AF5"/>
    <w:rsid w:val="0B7B21FB"/>
    <w:rsid w:val="0D232B4F"/>
    <w:rsid w:val="156316B2"/>
    <w:rsid w:val="1C1B530A"/>
    <w:rsid w:val="35435642"/>
    <w:rsid w:val="438E6C9C"/>
    <w:rsid w:val="463E3B5B"/>
    <w:rsid w:val="49DE4602"/>
    <w:rsid w:val="4E4F4F33"/>
    <w:rsid w:val="5B8D141B"/>
    <w:rsid w:val="5DC30F22"/>
    <w:rsid w:val="5E4330BC"/>
    <w:rsid w:val="5F190B37"/>
    <w:rsid w:val="6BB24BE4"/>
    <w:rsid w:val="6CE714FA"/>
    <w:rsid w:val="6DC52726"/>
    <w:rsid w:val="6E362AF6"/>
    <w:rsid w:val="6FB57F24"/>
    <w:rsid w:val="731E013E"/>
    <w:rsid w:val="74C5526E"/>
    <w:rsid w:val="778A5740"/>
    <w:rsid w:val="7A2D43E0"/>
    <w:rsid w:val="7A33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8">
    <w:name w:val="0正文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T-WZ"/>
    <w:qFormat/>
    <w:uiPriority w:val="0"/>
    <w:pPr>
      <w:widowControl w:val="0"/>
      <w:adjustRightInd w:val="0"/>
      <w:snapToGrid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  <w:style w:type="character" w:customStyle="1" w:styleId="10">
    <w:name w:val="页眉 字符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916</Words>
  <Characters>1036</Characters>
  <Lines>27</Lines>
  <Paragraphs>34</Paragraphs>
  <TotalTime>12</TotalTime>
  <ScaleCrop>false</ScaleCrop>
  <LinksUpToDate>false</LinksUpToDate>
  <CharactersWithSpaces>1044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2025-09-03T08:36:00Z</dcterms:created>
  <dc:creator>彼岸＆花暝</dc:creator>
  <cp:lastModifiedBy>清水</cp:lastModifiedBy>
  <dcterms:modified xsi:type="dcterms:W3CDTF">2026-06-10T08:43:32Z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052C45AC7C36442585D6C3CE5410DF12</vt:lpwstr>
  </property>
  <property fmtid="{D5CDD505-2E9C-101B-9397-08002B2CF9AE}" pid="4" name="KSOTemplateDocerSaveRecord">
    <vt:lpwstr>eyJoZGlkIjoiMGE0MGEyMzJhMjRlOTc1MzcyYWI3MjE5M2EyZGJjZWQiLCJ1c2VySWQiOiIxODU3NDkwMDUifQ==</vt:lpwstr>
  </property>
</Properties>
</file>